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11" w:rsidRPr="00F903EF" w:rsidRDefault="00D64811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Естественные науки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</w:t>
      </w: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зика</w:t>
      </w:r>
    </w:p>
    <w:p w:rsidR="00F4473D" w:rsidRPr="00F903EF" w:rsidRDefault="00F4473D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Тайны Солнца / [сост. Т. И. Жуковская]. – Минск : БелЭн, 2016. – 23, [1] с. : цв. ил. – (Маленький профессор) 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2C87" w:rsidRPr="00F903EF" w:rsidRDefault="00E72C87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567998" w:rsidRPr="00F903EF" w:rsidRDefault="00567998" w:rsidP="0056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567998" w:rsidRPr="00F903EF" w:rsidRDefault="00567998" w:rsidP="0056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Борисенко, Н. С.</w:t>
      </w:r>
    </w:p>
    <w:p w:rsidR="00567998" w:rsidRPr="00F903EF" w:rsidRDefault="00567998" w:rsidP="005679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Наш край Могилевский / Н. С. Борисенко ; [под общ. ред. В. В. Рыжкова ; редкол.: Л. Н. Минов, О. В. Стельмашонок, С. А. Ходоркина]. – Могилев : Могилевские ведомости, 2016. – 742 с. : ил. </w:t>
      </w:r>
    </w:p>
    <w:p w:rsidR="00567998" w:rsidRPr="00F903EF" w:rsidRDefault="00567998" w:rsidP="0056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E72C87" w:rsidRPr="00F903EF" w:rsidRDefault="00E72C87" w:rsidP="00E72C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Магілёўскі мерыдыян : нататкі Магілёўскага аддзела беларускага геаграфічнага таварыства. – Магілёў : Магілёўская абл. узб. друкарня імя С. Собаля, 2001. </w:t>
      </w:r>
    </w:p>
    <w:p w:rsidR="00E72C87" w:rsidRPr="00F903EF" w:rsidRDefault="00E72C87" w:rsidP="00E72C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 16. Вып. 3–4 : Магілёўскі мерыдыян / рэдкал.: В. А. Гаркуноў (гал. рэд.), І. М. Шаруха (адказ. рэд.). – Магілёў : [б. </w:t>
      </w:r>
      <w:r w:rsidR="00567998" w:rsidRPr="00F903EF">
        <w:rPr>
          <w:rFonts w:ascii="Times New Roman" w:hAnsi="Times New Roman" w:cs="Times New Roman"/>
          <w:b/>
          <w:sz w:val="24"/>
          <w:szCs w:val="24"/>
        </w:rPr>
        <w:t>в</w:t>
      </w:r>
      <w:r w:rsidRPr="00F903EF">
        <w:rPr>
          <w:rFonts w:ascii="Times New Roman" w:hAnsi="Times New Roman" w:cs="Times New Roman"/>
          <w:b/>
          <w:sz w:val="24"/>
          <w:szCs w:val="24"/>
        </w:rPr>
        <w:t xml:space="preserve">.], 2016. – 110 с. : іл. </w:t>
      </w:r>
    </w:p>
    <w:p w:rsidR="00E72C87" w:rsidRPr="00F903EF" w:rsidRDefault="00E72C87" w:rsidP="00E7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811" w:rsidRPr="00F903EF" w:rsidRDefault="00D64811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D64811" w:rsidRPr="00F903EF" w:rsidRDefault="00D64811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Национальные парки Беларуси / [сост.: Н. А. Юргенсон, В. В. Устин]. – Минск : БелЭн, 2016. – 70, [1] с. : цв. ил. – (Белорусская детская энциклопедия) </w:t>
      </w:r>
    </w:p>
    <w:p w:rsidR="00D64811" w:rsidRPr="00F903EF" w:rsidRDefault="00D64811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4119" w:rsidRPr="00F903EF" w:rsidRDefault="00734119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История. Исторические науки</w:t>
      </w:r>
    </w:p>
    <w:p w:rsidR="00734119" w:rsidRPr="00F903EF" w:rsidRDefault="00734119" w:rsidP="007341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</w:rPr>
        <w:t>Всемирная история</w:t>
      </w:r>
    </w:p>
    <w:p w:rsidR="00734119" w:rsidRPr="00F903EF" w:rsidRDefault="00734119" w:rsidP="007341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Васильев, Л. С.</w:t>
      </w:r>
    </w:p>
    <w:p w:rsidR="00734119" w:rsidRPr="00F903EF" w:rsidRDefault="00734119" w:rsidP="007341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 Всеобщая история / Л. С. Васильев. – Москва : Кн. дом ун-т, 2015. </w:t>
      </w:r>
    </w:p>
    <w:p w:rsidR="00734119" w:rsidRPr="00F903EF" w:rsidRDefault="00734119" w:rsidP="007341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19" w:rsidRPr="00F903EF" w:rsidRDefault="00734119" w:rsidP="007341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Т.1 : Древний Восток и античность / Л. С. Васильев. – Москва : Кн. дом ун-т, 2015. – 517 с. </w:t>
      </w:r>
    </w:p>
    <w:p w:rsidR="00734119" w:rsidRPr="00F903EF" w:rsidRDefault="00734119" w:rsidP="007341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 2 : Восток и Запад в средние века / Л. С. Васильев. – Москва : Кн. дом ун-т, 2015. – 537 с. </w:t>
      </w:r>
    </w:p>
    <w:p w:rsidR="00734119" w:rsidRPr="00F903EF" w:rsidRDefault="00734119" w:rsidP="007341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 3 : От Средних веков к Новому времени (XVI – XVIII вв.) / Л. С. Васильев. – Москва : Кн. дом ун-т, 2015. – 605 с. </w:t>
      </w:r>
    </w:p>
    <w:p w:rsidR="00734119" w:rsidRPr="00F903EF" w:rsidRDefault="00734119" w:rsidP="007341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 4 : Новое время (XIX в.) / Л. С. Васильев. – Москва : Кн. дом ун-т, 2015. – 678 с. </w:t>
      </w:r>
    </w:p>
    <w:p w:rsidR="00734119" w:rsidRPr="00F903EF" w:rsidRDefault="00734119" w:rsidP="007341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  Т. 5 : От Нового времени к современности / Л. С. Васильев. – Москва : Кн. дом ун-т, 2015. – 679 с. </w:t>
      </w:r>
    </w:p>
    <w:p w:rsidR="00734119" w:rsidRPr="00F903EF" w:rsidRDefault="00734119" w:rsidP="007341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  Т. 6 : Современность и глобальные проблемы человечества / Л. С. Васильев. – Москва : Кн. дом ун-т, 2015. – 713 с. </w:t>
      </w:r>
    </w:p>
    <w:p w:rsidR="00734119" w:rsidRPr="00F903EF" w:rsidRDefault="00734119" w:rsidP="007341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473D" w:rsidRPr="00F903EF" w:rsidRDefault="00F4473D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Педагогика. Педагогическая наука</w:t>
      </w:r>
    </w:p>
    <w:p w:rsidR="00B14B9F" w:rsidRPr="00F903EF" w:rsidRDefault="00B14B9F" w:rsidP="00B1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Аксючиц, И. В. </w:t>
      </w:r>
    </w:p>
    <w:p w:rsidR="00B14B9F" w:rsidRPr="00F903EF" w:rsidRDefault="00B14B9F" w:rsidP="00B14B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Профилактика наркотической и табачной зависимости в школе : пособие для педагогов-психологов, педагогов учреждений общего среднего образования / И. В. Аксючиц, В. А. Хриптович. – Мозырь : Белый ветер, 2015. – 215 с. </w:t>
      </w:r>
    </w:p>
    <w:p w:rsidR="00567998" w:rsidRPr="00F903EF" w:rsidRDefault="0056799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998" w:rsidRPr="00F903EF" w:rsidRDefault="0056799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9F" w:rsidRPr="00F903EF" w:rsidRDefault="00B14B9F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Богдановская, И. М.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в педагогике и психологии : учебник для высших учебных заведений, ведущих подготовку по направлению "Педагогическое образование" / И. М. Богдановская, Т. П. Зайченко, Ю. Л. Проект. – Москва : ПИТЕР, 2017. – 300 с. – (Учебник для вузов : стандарт третьего поколения)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Виневская, А. В.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Метод кейсов в педагогике : практикум для учителей и студентов / А. В. Виневская. – Ростов-на-Дону : Феникс, 2015. – 141 с. : ил. – (Библиотека студента)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Инклюзивное образование : настольная книга педагога, работающего с детьми с ОВЗ / [М. С. Староверова, Е. В. Ковалева, А. В. Захарова [и др.] ; под ред. М. С. Староверовой]. – Москва : Владос, 2014. – 166, [1] с. – (Методическое пособие) </w:t>
      </w:r>
    </w:p>
    <w:p w:rsidR="00E72C87" w:rsidRPr="00F903EF" w:rsidRDefault="00E72C87" w:rsidP="00E7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E72C87" w:rsidRPr="00F903EF" w:rsidRDefault="00E72C87" w:rsidP="00E7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Клипинина, В. Н.</w:t>
      </w:r>
    </w:p>
    <w:p w:rsidR="00E72C87" w:rsidRPr="00F903EF" w:rsidRDefault="00E72C87" w:rsidP="00E72C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Методология и методы социально-педагогического исследования : учебно-методическое пособие для студентов учреждений высшего образования, обучающихся по специальностям 1–03 04 01 Социальная педагогика; 1–03 04 02 Социальная педагогика. Дополнительная специальность / В. Н. Клипинина, Мин-во образования РБ, Бел. гос. пед. ун-т им. М. Танка. – 2-е изд. – Минск : [б. и.], 2015. – 198, [1] с. – (Социальная педагогика. Социальная работа ; Вып. 18).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Левитес, Д. Г. </w:t>
      </w:r>
    </w:p>
    <w:p w:rsidR="00485638" w:rsidRPr="00F903EF" w:rsidRDefault="00485638" w:rsidP="004856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 : учебник / Д. Г. Левитес. – Москва : ИНФРА-М, 2017. – 401, [1] с. – (Высшее образование. Бакалавриат)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Плаксина, И. В. 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Интерактивные образовательные технологии : учебное пособие для академического бакалавриата : для студентов высших учебных заведений, обучающихся по гуманитарным направлениям и специальностям / И. В. Плаксина. – 2</w:t>
      </w:r>
      <w:r w:rsidR="009F2EBC" w:rsidRPr="00F903EF">
        <w:rPr>
          <w:rFonts w:ascii="Times New Roman" w:hAnsi="Times New Roman" w:cs="Times New Roman"/>
          <w:b/>
          <w:sz w:val="24"/>
          <w:szCs w:val="24"/>
        </w:rPr>
        <w:t>-е</w:t>
      </w:r>
      <w:r w:rsidRPr="00F903EF">
        <w:rPr>
          <w:rFonts w:ascii="Times New Roman" w:hAnsi="Times New Roman" w:cs="Times New Roman"/>
          <w:b/>
          <w:sz w:val="24"/>
          <w:szCs w:val="24"/>
        </w:rPr>
        <w:t xml:space="preserve"> изд., испр. и доп. – Москва : Юрайт, 2016. – 161, [2] с. – (Бакалавр. Академический курс)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Симонова, А. А. 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Инновационно-ориентированная подготовка к педагогическому менеджменту в непрерывном профессиональном образовании : монография / А. А. Симонова. – 2-е изд., перераб. и доп. – Москва : ИНФРА</w:t>
      </w:r>
      <w:r w:rsidR="009F2EBC" w:rsidRPr="00F903EF">
        <w:rPr>
          <w:rFonts w:ascii="Times New Roman" w:hAnsi="Times New Roman" w:cs="Times New Roman"/>
          <w:b/>
          <w:sz w:val="24"/>
          <w:szCs w:val="24"/>
        </w:rPr>
        <w:t>-</w:t>
      </w:r>
      <w:r w:rsidRPr="00F903EF">
        <w:rPr>
          <w:rFonts w:ascii="Times New Roman" w:hAnsi="Times New Roman" w:cs="Times New Roman"/>
          <w:b/>
          <w:sz w:val="24"/>
          <w:szCs w:val="24"/>
        </w:rPr>
        <w:t xml:space="preserve">М, 2016. – 131, [2] с. – (Научная мысль)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**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Сиротюк, А. С.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Воспитание ребенка в инклюзивной среде : методика, диагностика / А. С. Сиротюк. – Москва : ТЦ Сфера, 2014. – 125 с. : ил. – (Библиотека воспитателя)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485638" w:rsidRPr="00F903EF" w:rsidRDefault="00485638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Современные образовательные технологии : учебное пособие для студентов, магистрантов, аспирантов, докторантов, школьных педагогов и вузовских преподавателей / под ред. Н. В. Бордовской. – 3-е изд., стер. – Москва : Кнорус, 2016. – 431, [1] с. </w:t>
      </w:r>
    </w:p>
    <w:p w:rsidR="00B14B9F" w:rsidRPr="00F903EF" w:rsidRDefault="00B14B9F" w:rsidP="00B1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B14B9F" w:rsidRPr="00F903EF" w:rsidRDefault="00B14B9F" w:rsidP="00B14B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Современный урок в учреждении общего среднего образования : пособие для педагогов учреждений общего среднего образования / [сост. И. И. Юркова]. – Мозырь : Белый ветер, 2014. – 147 с. </w:t>
      </w:r>
    </w:p>
    <w:p w:rsidR="00E72C87" w:rsidRPr="00F903EF" w:rsidRDefault="00E72C87" w:rsidP="00E7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E72C87" w:rsidRPr="00F903EF" w:rsidRDefault="00E72C87" w:rsidP="00E7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Хитрюк, В. В.</w:t>
      </w:r>
    </w:p>
    <w:p w:rsidR="00E72C87" w:rsidRPr="00F903EF" w:rsidRDefault="00E72C87" w:rsidP="00E72C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Основы инклюзивного образования : практикум для студентов учреждений высшего образования, обучающихся по специальностям: 1–01 01 01 Дошкольное образование, 1–01 02 01 Начальное образование</w:t>
      </w:r>
      <w:r w:rsidR="00567998" w:rsidRPr="00F9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3EF">
        <w:rPr>
          <w:rFonts w:ascii="Times New Roman" w:hAnsi="Times New Roman" w:cs="Times New Roman"/>
          <w:b/>
          <w:sz w:val="24"/>
          <w:szCs w:val="24"/>
        </w:rPr>
        <w:t xml:space="preserve">; 1–03 04 01 Социальная педагогика / В. В. Хитрюк. – 3-е изд. – Мозырь : Белый ветер, 2016. – 136, [3] с. </w:t>
      </w:r>
    </w:p>
    <w:p w:rsidR="00B14B9F" w:rsidRPr="00F903EF" w:rsidRDefault="00B14B9F" w:rsidP="00B1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B14B9F" w:rsidRPr="00F903EF" w:rsidRDefault="00B14B9F" w:rsidP="00B1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Шишкина, В. А.</w:t>
      </w:r>
    </w:p>
    <w:p w:rsidR="00B14B9F" w:rsidRPr="00F903EF" w:rsidRDefault="00B14B9F" w:rsidP="00B14B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Двигательное развитие дошкольника : пособие для педагогов учреждений дошкольного образования / В. А. Шишкина. – 3-е изд. – Мозырь : Белый ветер, 2016. – 133, [2] с. </w:t>
      </w:r>
    </w:p>
    <w:p w:rsidR="00B14B9F" w:rsidRPr="00F903EF" w:rsidRDefault="00B14B9F" w:rsidP="00B14B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  <w:r w:rsidRPr="00F903EF">
        <w:rPr>
          <w:rFonts w:ascii="Times New Roman" w:hAnsi="Times New Roman" w:cs="Times New Roman"/>
          <w:b/>
          <w:sz w:val="24"/>
          <w:szCs w:val="24"/>
        </w:rPr>
        <w:br/>
        <w:t>Шишкина, В. А.</w:t>
      </w:r>
    </w:p>
    <w:p w:rsidR="00B14B9F" w:rsidRPr="00F903EF" w:rsidRDefault="00B14B9F" w:rsidP="00B14B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Подвижные игры для детей дошкольного возраста : пособие для педагогов учреждений дошкольного образования / В. А. Шишкина, М. Н. Дедулевич. – 3-е изд. – Мозырь : Белый ветер, 2016. – 86, [1] с. </w:t>
      </w:r>
    </w:p>
    <w:p w:rsidR="00485638" w:rsidRPr="00F903EF" w:rsidRDefault="00485638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3D" w:rsidRPr="00F903EF" w:rsidRDefault="00F4473D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Книговедение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Суша, А. А. </w:t>
      </w:r>
    </w:p>
    <w:p w:rsidR="00F4473D" w:rsidRPr="00F903EF" w:rsidRDefault="00F4473D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Францыск Скарына : у 3 ч. / А. А. Суша. – Мінск : БелЭн, 2016. – (Беларуская дзіцячая энцыклапедыя). </w:t>
      </w:r>
    </w:p>
    <w:p w:rsidR="00F4473D" w:rsidRPr="00F903EF" w:rsidRDefault="00F4473D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Ч.3 : Чалавек–легенда / А. А. Суша. – Мінск : БелЭн, 2016. – 111 с. : каляр. іл. – (Беларуская дзіцячая энцыклапедыя) </w:t>
      </w:r>
    </w:p>
    <w:p w:rsidR="00F4473D" w:rsidRPr="00F903EF" w:rsidRDefault="00F4473D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C87" w:rsidRPr="00F903EF" w:rsidRDefault="00E72C87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 и спорт</w:t>
      </w:r>
    </w:p>
    <w:p w:rsidR="001B596E" w:rsidRPr="00F903EF" w:rsidRDefault="001B596E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C87" w:rsidRPr="00F903EF" w:rsidRDefault="00E72C87" w:rsidP="00E72C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Гандбол : правила игры / Международная федерация гандбола, Белорусская федерация гандбола. – Минск : [б. и.], 2016. – 100 с. : ил. </w:t>
      </w:r>
    </w:p>
    <w:p w:rsidR="00E72C87" w:rsidRPr="00F903EF" w:rsidRDefault="00E72C87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473D" w:rsidRPr="00F903EF" w:rsidRDefault="00F4473D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Филогические науки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Языкознание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Солахаў, А. В.</w:t>
      </w:r>
    </w:p>
    <w:p w:rsidR="00F4473D" w:rsidRPr="00F903EF" w:rsidRDefault="00F4473D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Сучасная беларуская лiтаратурная мова : віды лінгвістычнага аналізу : вучэбны дапаможнiк для студэнтаў устаноў вышэйшай адукацыі па філалагічных спецыяльнасцях / А. В. Солахаў. – Мінск : Нар. асвета, 2016. – 413, [2] с. 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65A42" w:rsidRPr="00F903EF" w:rsidRDefault="00B65A42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Искусство. Искусствоведение</w:t>
      </w:r>
    </w:p>
    <w:p w:rsidR="00D64811" w:rsidRPr="00F903EF" w:rsidRDefault="00D64811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A42" w:rsidRPr="00F903EF" w:rsidRDefault="00B65A42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Беларускія народныя музычныя інструменты = Belarusian folk musical instruments /</w:t>
      </w:r>
      <w:r w:rsidR="00D64811" w:rsidRPr="00F9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3EF">
        <w:rPr>
          <w:rFonts w:ascii="Times New Roman" w:hAnsi="Times New Roman" w:cs="Times New Roman"/>
          <w:b/>
          <w:sz w:val="24"/>
          <w:szCs w:val="24"/>
        </w:rPr>
        <w:t xml:space="preserve">[склад.: Т. І. Стружэцкі, В. В. Давідовіч ; пер. на англ. мову: Ю. В. Бажэнаў]. – Мінск : БелЭн, 2016. – 217, [6] с. : каляр. іл. + CD </w:t>
      </w:r>
    </w:p>
    <w:p w:rsidR="00F4473D" w:rsidRPr="00F903EF" w:rsidRDefault="00F4473D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F4473D" w:rsidRPr="00F903EF" w:rsidRDefault="00F4473D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Знакомься: городская площадь / [сост. Д. Д. Лемехова]. – Минск : БелЭн, 2016. – 31, [1] с. : цв. ил. – (Маленький профессор)</w:t>
      </w:r>
    </w:p>
    <w:p w:rsidR="00B65A42" w:rsidRPr="00F903EF" w:rsidRDefault="00B65A42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B596E" w:rsidRPr="00F903EF" w:rsidRDefault="001B596E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</w:p>
    <w:p w:rsidR="001B596E" w:rsidRPr="00F903EF" w:rsidRDefault="001B596E" w:rsidP="001B5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Коломинский, Я. Л.</w:t>
      </w:r>
    </w:p>
    <w:p w:rsidR="001B596E" w:rsidRPr="00F903EF" w:rsidRDefault="001B596E" w:rsidP="001B5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Путь к себе : люди, страны, жизнь / Я. Л. Коломинский ; [под ред. А. А. Полонникова]. – Минск : Колорград, 2015. – 221, [1] c. : ил. </w:t>
      </w:r>
    </w:p>
    <w:p w:rsidR="001B596E" w:rsidRPr="00F903EF" w:rsidRDefault="001B596E" w:rsidP="001B5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**</w:t>
      </w:r>
    </w:p>
    <w:p w:rsidR="001B596E" w:rsidRPr="00F903EF" w:rsidRDefault="001B596E" w:rsidP="001B5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Марищук, Л. В.</w:t>
      </w:r>
    </w:p>
    <w:p w:rsidR="001B596E" w:rsidRPr="00F903EF" w:rsidRDefault="001B596E" w:rsidP="001B5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Психология : учебное пособие для студентов учреждений высшего образования по специальностям физической культуры, спорта и туризма / Л. В. Марищук, С. Г. Ивашко, Т. В. Кузнецова. – 2-е изд. – Минск : Витпостер, 2016. – 776, [1] с. </w:t>
      </w:r>
    </w:p>
    <w:p w:rsidR="001B596E" w:rsidRPr="00F903EF" w:rsidRDefault="001B596E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A42" w:rsidRPr="00F903EF" w:rsidRDefault="00B65A42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3EF">
        <w:rPr>
          <w:rFonts w:ascii="Times New Roman" w:hAnsi="Times New Roman" w:cs="Times New Roman"/>
          <w:b/>
          <w:sz w:val="24"/>
          <w:szCs w:val="24"/>
          <w:u w:val="single"/>
        </w:rPr>
        <w:t>Энциклопедии</w:t>
      </w:r>
    </w:p>
    <w:p w:rsidR="00485638" w:rsidRPr="00F903EF" w:rsidRDefault="00485638" w:rsidP="0048563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5A42" w:rsidRPr="00F903EF" w:rsidRDefault="00B65A42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Энциклопедия для школьников и студентов = Энцыклапедыя для школьнікаў і студэнтаў : в 12 т. – Минск : БелЭн, 2009. </w:t>
      </w:r>
    </w:p>
    <w:p w:rsidR="00B65A42" w:rsidRPr="00F903EF" w:rsidRDefault="00B65A42" w:rsidP="004856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 xml:space="preserve">Т. 5 : Гісторыя Беларусі / [рэдкал.: Л. С. Ананіч, У. У. Андрыевіч (гал. рэд.), М. А. Жураўкоў [і інш.]. – Мінск : БелЭн, 2016. – 646 с. : каляр. іл. </w:t>
      </w:r>
    </w:p>
    <w:p w:rsidR="00B65A42" w:rsidRPr="00F903EF" w:rsidRDefault="00B65A42" w:rsidP="0048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9F" w:rsidRPr="00F903EF" w:rsidRDefault="00B14B9F" w:rsidP="00B14B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C87" w:rsidRPr="00F903EF" w:rsidRDefault="00B65A42" w:rsidP="00E72C8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br/>
      </w:r>
    </w:p>
    <w:p w:rsidR="00E72C87" w:rsidRPr="00F903EF" w:rsidRDefault="00B65A42" w:rsidP="001B5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br/>
      </w:r>
    </w:p>
    <w:p w:rsidR="00B65A42" w:rsidRPr="00F903EF" w:rsidRDefault="00B65A42" w:rsidP="00567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br/>
      </w:r>
    </w:p>
    <w:p w:rsidR="00E72C87" w:rsidRPr="00F903EF" w:rsidRDefault="00E72C87" w:rsidP="00E72C8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C87" w:rsidRPr="00F903EF" w:rsidSect="008903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EE" w:rsidRDefault="00511AEE" w:rsidP="00B65A42">
      <w:pPr>
        <w:spacing w:after="0" w:line="240" w:lineRule="auto"/>
      </w:pPr>
      <w:r>
        <w:separator/>
      </w:r>
    </w:p>
  </w:endnote>
  <w:endnote w:type="continuationSeparator" w:id="1">
    <w:p w:rsidR="00511AEE" w:rsidRDefault="00511AEE" w:rsidP="00B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139"/>
      <w:docPartObj>
        <w:docPartGallery w:val="Page Numbers (Bottom of Page)"/>
        <w:docPartUnique/>
      </w:docPartObj>
    </w:sdtPr>
    <w:sdtContent>
      <w:p w:rsidR="00B65A42" w:rsidRDefault="007D1F63">
        <w:pPr>
          <w:pStyle w:val="a5"/>
          <w:jc w:val="right"/>
        </w:pPr>
        <w:fldSimple w:instr=" PAGE   \* MERGEFORMAT ">
          <w:r w:rsidR="0083695E">
            <w:rPr>
              <w:noProof/>
            </w:rPr>
            <w:t>4</w:t>
          </w:r>
        </w:fldSimple>
      </w:p>
    </w:sdtContent>
  </w:sdt>
  <w:p w:rsidR="00B65A42" w:rsidRDefault="00B65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EE" w:rsidRDefault="00511AEE" w:rsidP="00B65A42">
      <w:pPr>
        <w:spacing w:after="0" w:line="240" w:lineRule="auto"/>
      </w:pPr>
      <w:r>
        <w:separator/>
      </w:r>
    </w:p>
  </w:footnote>
  <w:footnote w:type="continuationSeparator" w:id="1">
    <w:p w:rsidR="00511AEE" w:rsidRDefault="00511AEE" w:rsidP="00B6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42"/>
    <w:rsid w:val="00165420"/>
    <w:rsid w:val="001B596E"/>
    <w:rsid w:val="00485638"/>
    <w:rsid w:val="00511AEE"/>
    <w:rsid w:val="00567998"/>
    <w:rsid w:val="00734119"/>
    <w:rsid w:val="007D1F63"/>
    <w:rsid w:val="0083695E"/>
    <w:rsid w:val="008903B8"/>
    <w:rsid w:val="009F2EBC"/>
    <w:rsid w:val="00A8156B"/>
    <w:rsid w:val="00B14B9F"/>
    <w:rsid w:val="00B65A42"/>
    <w:rsid w:val="00D64811"/>
    <w:rsid w:val="00E72C87"/>
    <w:rsid w:val="00F4473D"/>
    <w:rsid w:val="00F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A42"/>
  </w:style>
  <w:style w:type="paragraph" w:styleId="a5">
    <w:name w:val="footer"/>
    <w:basedOn w:val="a"/>
    <w:link w:val="a6"/>
    <w:uiPriority w:val="99"/>
    <w:unhideWhenUsed/>
    <w:rsid w:val="00B6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A42"/>
  </w:style>
  <w:style w:type="paragraph" w:styleId="a7">
    <w:name w:val="Balloon Text"/>
    <w:basedOn w:val="a"/>
    <w:link w:val="a8"/>
    <w:uiPriority w:val="99"/>
    <w:semiHidden/>
    <w:unhideWhenUsed/>
    <w:rsid w:val="0083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2B4-764E-4582-949D-01E36FE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2017-01-04T07:23:00Z</cp:lastPrinted>
  <dcterms:created xsi:type="dcterms:W3CDTF">2017-01-03T08:36:00Z</dcterms:created>
  <dcterms:modified xsi:type="dcterms:W3CDTF">2017-01-04T07:23:00Z</dcterms:modified>
</cp:coreProperties>
</file>